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2E039D29" w:rsidR="009E1F30" w:rsidRPr="002E2E46" w:rsidRDefault="009E1F30" w:rsidP="00D3703D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zadávacího řízení zadávaného ve </w:t>
      </w:r>
      <w:r w:rsidR="002D27CB">
        <w:rPr>
          <w:rFonts w:ascii="Calibri" w:hAnsi="Calibri" w:cs="Calibri"/>
          <w:b w:val="0"/>
          <w:bCs/>
          <w:sz w:val="22"/>
          <w:szCs w:val="22"/>
        </w:rPr>
        <w:t>otevřeném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2D27CB">
        <w:rPr>
          <w:rFonts w:ascii="Calibri" w:hAnsi="Calibri" w:cs="Calibri"/>
          <w:b w:val="0"/>
          <w:bCs/>
          <w:sz w:val="22"/>
          <w:szCs w:val="22"/>
        </w:rPr>
        <w:t>na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B11BE">
        <w:rPr>
          <w:rFonts w:asciiTheme="minorHAnsi" w:hAnsiTheme="minorHAnsi" w:cstheme="minorHAnsi"/>
          <w:bCs/>
          <w:kern w:val="0"/>
          <w:sz w:val="22"/>
          <w:szCs w:val="22"/>
        </w:rPr>
        <w:t>Dodávka sanitních vozů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0D13A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6310267A" w14:textId="6ABF180F" w:rsidR="00396EDF" w:rsidRPr="002E2E46" w:rsidRDefault="0024457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jsou </w:t>
      </w:r>
      <w:r w:rsidR="00825D4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51167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sanitní voz</w:t>
      </w:r>
      <w:r w:rsidR="00825D4F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51167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5439" w:rsidRPr="002E2E46">
        <w:rPr>
          <w:rFonts w:asciiTheme="minorHAnsi" w:hAnsiTheme="minorHAnsi" w:cstheme="minorHAnsi"/>
          <w:b/>
          <w:bCs/>
          <w:sz w:val="22"/>
          <w:szCs w:val="22"/>
        </w:rPr>
        <w:t>pro přepravu pacientů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vybavení. Jedná se o vozidl</w:t>
      </w:r>
      <w:r w:rsidR="007B11BE">
        <w:rPr>
          <w:rFonts w:asciiTheme="minorHAnsi" w:hAnsiTheme="minorHAnsi" w:cstheme="minorHAnsi"/>
          <w:sz w:val="22"/>
          <w:szCs w:val="22"/>
        </w:rPr>
        <w:t>a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s uzavřenou skříňovou karoserií 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 splňující technické požadavky na sanitní vozidla pro převoz pacientů dle </w:t>
      </w:r>
      <w:proofErr w:type="spellStart"/>
      <w:r w:rsidR="003220A8" w:rsidRPr="002E2E46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="003220A8" w:rsidRPr="002E2E46">
        <w:rPr>
          <w:rFonts w:asciiTheme="minorHAnsi" w:hAnsiTheme="minorHAnsi" w:cstheme="minorHAnsi"/>
          <w:sz w:val="22"/>
          <w:szCs w:val="22"/>
        </w:rPr>
        <w:t xml:space="preserve">. MZ č.296/2012 Sb., v platném znění, typové označení A2 (dále </w:t>
      </w:r>
      <w:r w:rsidR="00817366">
        <w:rPr>
          <w:rFonts w:asciiTheme="minorHAnsi" w:hAnsiTheme="minorHAnsi" w:cstheme="minorHAnsi"/>
          <w:sz w:val="22"/>
          <w:szCs w:val="22"/>
        </w:rPr>
        <w:t>také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„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 vozy</w:t>
      </w:r>
      <w:r w:rsidR="003220A8" w:rsidRPr="002E2E46">
        <w:rPr>
          <w:rFonts w:asciiTheme="minorHAnsi" w:hAnsiTheme="minorHAnsi" w:cstheme="minorHAnsi"/>
          <w:sz w:val="22"/>
          <w:szCs w:val="22"/>
        </w:rPr>
        <w:t>“ nebo „předmět plnění“</w:t>
      </w:r>
      <w:r w:rsidR="00817366">
        <w:rPr>
          <w:rFonts w:asciiTheme="minorHAnsi" w:hAnsiTheme="minorHAnsi" w:cstheme="minorHAnsi"/>
          <w:sz w:val="22"/>
          <w:szCs w:val="22"/>
        </w:rPr>
        <w:t xml:space="preserve"> nebo „zboží"</w:t>
      </w:r>
      <w:r w:rsidR="003220A8" w:rsidRPr="002E2E46">
        <w:rPr>
          <w:rFonts w:asciiTheme="minorHAnsi" w:hAnsiTheme="minorHAnsi" w:cstheme="minorHAnsi"/>
          <w:sz w:val="22"/>
          <w:szCs w:val="22"/>
        </w:rPr>
        <w:t>).</w:t>
      </w:r>
    </w:p>
    <w:p w14:paraId="7DA0F58D" w14:textId="5FBB9544" w:rsidR="00396EDF" w:rsidRPr="002E2E46" w:rsidRDefault="00396ED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Pr="002E2E46">
        <w:rPr>
          <w:rFonts w:asciiTheme="minorHAnsi" w:hAnsiTheme="minorHAnsi" w:cstheme="minorHAnsi"/>
          <w:sz w:val="22"/>
          <w:szCs w:val="22"/>
        </w:rPr>
        <w:t>sanitní</w:t>
      </w:r>
      <w:r w:rsidR="007B11BE">
        <w:rPr>
          <w:rFonts w:asciiTheme="minorHAnsi" w:hAnsiTheme="minorHAnsi" w:cstheme="minorHAnsi"/>
          <w:sz w:val="22"/>
          <w:szCs w:val="22"/>
        </w:rPr>
        <w:t>ch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B11BE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4D380AA8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1.</w:t>
      </w:r>
      <w:r w:rsidR="00396EDF" w:rsidRPr="000D13A3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825D4F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825D4F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825D4F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sanitní v</w:t>
      </w:r>
      <w:r w:rsidR="00825D4F">
        <w:rPr>
          <w:rFonts w:asciiTheme="minorHAnsi" w:hAnsiTheme="minorHAnsi" w:cstheme="minorHAnsi"/>
          <w:sz w:val="22"/>
          <w:szCs w:val="22"/>
        </w:rPr>
        <w:t>ozy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pro přepravu pacientů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77777777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>Litomyšlská nemocnice, J. E. Purkyně 652, 570 14 Litomyšl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0B32A7E2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825D4F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25D4F">
        <w:rPr>
          <w:rFonts w:asciiTheme="minorHAnsi" w:hAnsiTheme="minorHAnsi" w:cstheme="minorHAnsi"/>
          <w:sz w:val="22"/>
          <w:szCs w:val="22"/>
        </w:rPr>
        <w:t>ů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77777777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77777777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zajištění dopravy sanitních vozidel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32CF5882" w14:textId="7AC02B72" w:rsidR="007463E3" w:rsidRPr="007463E3" w:rsidRDefault="007463E3" w:rsidP="007463E3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7463E3">
        <w:rPr>
          <w:rFonts w:asciiTheme="minorHAnsi" w:hAnsiTheme="minorHAnsi" w:cstheme="minorHAnsi"/>
          <w:sz w:val="22"/>
          <w:szCs w:val="22"/>
        </w:rPr>
        <w:t>C.O.C. list vozidla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44EAB5C" w14:textId="59CBE58D" w:rsidR="007463E3" w:rsidRPr="007463E3" w:rsidRDefault="007463E3" w:rsidP="007463E3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7463E3">
        <w:rPr>
          <w:rFonts w:asciiTheme="minorHAnsi" w:hAnsiTheme="minorHAnsi" w:cstheme="minorHAnsi"/>
          <w:sz w:val="22"/>
          <w:szCs w:val="22"/>
        </w:rPr>
        <w:t>C.O.C. list zástavby vozidla,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47DC5F29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D13A3">
        <w:rPr>
          <w:rFonts w:ascii="Calibri" w:hAnsi="Calibri" w:cs="Calibri"/>
          <w:b/>
          <w:sz w:val="22"/>
          <w:szCs w:val="22"/>
        </w:rPr>
        <w:t>3.</w:t>
      </w:r>
      <w:r w:rsidR="0078462A" w:rsidRPr="000D13A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</w:t>
      </w:r>
      <w:r w:rsidR="0078462A" w:rsidRPr="000D13A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26610EF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4E897A2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ých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sanitní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voz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ů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0A6B484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opatří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otisky razítek oprávnění zástupci pověření k předání a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slouží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jako doklad o řádném předání a převzetí.</w:t>
      </w:r>
    </w:p>
    <w:p w14:paraId="5069CEFD" w14:textId="6BA8B9F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 v</w:t>
      </w:r>
      <w:r w:rsidR="002D27CB">
        <w:rPr>
          <w:rFonts w:asciiTheme="minorHAnsi" w:hAnsiTheme="minorHAnsi" w:cstheme="minorHAnsi"/>
          <w:sz w:val="22"/>
          <w:szCs w:val="22"/>
        </w:rPr>
        <w:t>ozy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05299A83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9940AA" w:rsidRPr="00C73633">
        <w:rPr>
          <w:rFonts w:ascii="Calibri" w:hAnsi="Calibri" w:cs="Calibri"/>
          <w:b/>
          <w:sz w:val="22"/>
          <w:szCs w:val="22"/>
        </w:rPr>
        <w:t>.4</w:t>
      </w:r>
      <w:r w:rsidR="009940AA" w:rsidRPr="00C73633">
        <w:rPr>
          <w:rFonts w:ascii="Calibri" w:hAnsi="Calibri" w:cs="Calibri"/>
          <w:sz w:val="22"/>
          <w:szCs w:val="22"/>
        </w:rPr>
        <w:tab/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V kupní ceně jsou zahrnuty veškeré náklady prodávajícího na pořízení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825D4F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25D4F">
        <w:rPr>
          <w:rFonts w:asciiTheme="minorHAnsi" w:hAnsiTheme="minorHAnsi" w:cstheme="minorHAnsi"/>
          <w:sz w:val="22"/>
          <w:szCs w:val="22"/>
        </w:rPr>
        <w:t>ů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 xml:space="preserve">Prodávající fakturu </w:t>
      </w:r>
      <w:proofErr w:type="gramStart"/>
      <w:r w:rsidR="00B32DDE" w:rsidRPr="004617FC">
        <w:rPr>
          <w:rFonts w:ascii="Calibri" w:hAnsi="Calibri" w:cs="Calibri"/>
          <w:sz w:val="22"/>
          <w:szCs w:val="22"/>
        </w:rPr>
        <w:t>doručí</w:t>
      </w:r>
      <w:proofErr w:type="gramEnd"/>
      <w:r w:rsidR="00B32DDE" w:rsidRPr="004617FC">
        <w:rPr>
          <w:rFonts w:ascii="Calibri" w:hAnsi="Calibri" w:cs="Calibri"/>
          <w:sz w:val="22"/>
          <w:szCs w:val="22"/>
        </w:rPr>
        <w:t xml:space="preserve">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3B7C1E25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běží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obdrží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EA58EA" w:rsidRPr="00C73633">
        <w:rPr>
          <w:rFonts w:ascii="Calibri" w:hAnsi="Calibri" w:cs="Calibri"/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3CF6291A" w14:textId="1AEA594F" w:rsidR="00D3703D" w:rsidRPr="007463E3" w:rsidRDefault="008637B6" w:rsidP="007463E3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</w:t>
      </w:r>
      <w:r w:rsidR="007463E3">
        <w:rPr>
          <w:rFonts w:asciiTheme="minorHAnsi" w:hAnsiTheme="minorHAnsi" w:cstheme="minorHAnsi"/>
          <w:sz w:val="22"/>
          <w:szCs w:val="22"/>
        </w:rPr>
        <w:t>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3B59617C" w:rsidR="00391D83" w:rsidRPr="00205034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242C49">
        <w:rPr>
          <w:rFonts w:asciiTheme="minorHAnsi" w:hAnsiTheme="minorHAnsi" w:cstheme="minorHAnsi"/>
          <w:sz w:val="22"/>
          <w:szCs w:val="22"/>
        </w:rPr>
        <w:t>a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</w:t>
      </w:r>
      <w:r w:rsidR="00C73633">
        <w:rPr>
          <w:rFonts w:asciiTheme="minorHAnsi" w:hAnsiTheme="minorHAnsi" w:cstheme="minorHAnsi"/>
          <w:sz w:val="22"/>
          <w:szCs w:val="22"/>
        </w:rPr>
        <w:t> </w:t>
      </w:r>
      <w:r w:rsidR="00391D83" w:rsidRPr="00205034">
        <w:rPr>
          <w:rFonts w:asciiTheme="minorHAnsi" w:hAnsiTheme="minorHAnsi" w:cstheme="minorHAnsi"/>
          <w:sz w:val="22"/>
          <w:szCs w:val="22"/>
        </w:rPr>
        <w:t>délce</w:t>
      </w:r>
      <w:r w:rsidR="00C73633">
        <w:rPr>
          <w:rFonts w:asciiTheme="minorHAnsi" w:hAnsiTheme="minorHAnsi" w:cstheme="minorHAnsi"/>
          <w:sz w:val="22"/>
          <w:szCs w:val="22"/>
        </w:rPr>
        <w:t xml:space="preserve">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  <w:r w:rsidR="00391D83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(doplní účastník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 -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2C53EE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min. </w:t>
      </w:r>
      <w:r w:rsidR="00391D83" w:rsidRPr="00C73633">
        <w:rPr>
          <w:rFonts w:asciiTheme="minorHAnsi" w:hAnsiTheme="minorHAnsi" w:cstheme="minorHAnsi"/>
          <w:sz w:val="22"/>
          <w:szCs w:val="22"/>
          <w:highlight w:val="yellow"/>
        </w:rPr>
        <w:t>24 měsíců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)</w:t>
      </w:r>
      <w:r w:rsidR="002C53EE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="00391D83" w:rsidRPr="00205034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2F674840" w14:textId="30B541F9" w:rsidR="00391D83" w:rsidRPr="00205034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05034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 w:rsidRPr="00205034">
        <w:rPr>
          <w:rFonts w:asciiTheme="minorHAnsi" w:hAnsiTheme="minorHAnsi" w:cstheme="minorHAnsi"/>
          <w:sz w:val="22"/>
          <w:szCs w:val="22"/>
        </w:rPr>
        <w:tab/>
      </w:r>
      <w:r w:rsidRPr="00205034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…………………. (doplní účastník - min. </w:t>
      </w:r>
      <w:r w:rsidR="00C73633">
        <w:rPr>
          <w:rFonts w:asciiTheme="minorHAnsi" w:hAnsiTheme="minorHAnsi" w:cstheme="minorHAnsi"/>
          <w:sz w:val="22"/>
          <w:szCs w:val="22"/>
          <w:highlight w:val="yellow"/>
        </w:rPr>
        <w:t>14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4 měsíců)</w:t>
      </w:r>
      <w:r w:rsidR="002C53EE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Pr="00205034">
        <w:rPr>
          <w:rFonts w:asciiTheme="minorHAnsi" w:hAnsiTheme="minorHAnsi" w:cstheme="minorHAnsi"/>
          <w:sz w:val="22"/>
          <w:szCs w:val="22"/>
        </w:rPr>
        <w:t>při dodržování servisních podmínek výrobce včetně povrchové koroze.</w:t>
      </w:r>
    </w:p>
    <w:p w14:paraId="284B8576" w14:textId="1ACA662F" w:rsidR="00391D83" w:rsidRPr="00825D4F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05034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 w:rsidRPr="00205034">
        <w:rPr>
          <w:rFonts w:asciiTheme="minorHAnsi" w:hAnsiTheme="minorHAnsi" w:cstheme="minorHAnsi"/>
          <w:sz w:val="22"/>
          <w:szCs w:val="22"/>
        </w:rPr>
        <w:tab/>
      </w:r>
      <w:r w:rsidRPr="00205034">
        <w:rPr>
          <w:rFonts w:asciiTheme="minorHAnsi" w:hAnsiTheme="minorHAnsi" w:cstheme="minorHAnsi"/>
          <w:sz w:val="22"/>
          <w:szCs w:val="22"/>
        </w:rPr>
        <w:t xml:space="preserve">Prodávající poskytuje záruku na sanitní zástavbu v délce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…………………. (doplní účastník - min.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60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 měsíců)</w:t>
      </w:r>
      <w:r w:rsidR="002C53EE">
        <w:rPr>
          <w:rFonts w:asciiTheme="minorHAnsi" w:hAnsiTheme="minorHAnsi" w:cstheme="minorHAnsi"/>
          <w:sz w:val="22"/>
          <w:szCs w:val="22"/>
        </w:rPr>
        <w:t xml:space="preserve"> </w:t>
      </w:r>
      <w:r w:rsidRPr="00242C49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744BBAE8" w14:textId="30B0C9CD" w:rsidR="00391D83" w:rsidRPr="002E2E46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77777777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proofErr w:type="gramStart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11C1C01" w14:textId="77777777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77777777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 xml:space="preserve">Záruční doba </w:t>
      </w:r>
      <w:proofErr w:type="gramStart"/>
      <w:r w:rsidR="00D923A1" w:rsidRPr="002E2E46">
        <w:rPr>
          <w:rFonts w:asciiTheme="minorHAnsi" w:hAnsiTheme="minorHAnsi" w:cstheme="minorHAnsi"/>
          <w:sz w:val="22"/>
          <w:szCs w:val="22"/>
        </w:rPr>
        <w:t>neběží</w:t>
      </w:r>
      <w:proofErr w:type="gramEnd"/>
      <w:r w:rsidR="00D923A1" w:rsidRPr="002E2E46">
        <w:rPr>
          <w:rFonts w:asciiTheme="minorHAnsi" w:hAnsiTheme="minorHAnsi" w:cstheme="minorHAnsi"/>
          <w:sz w:val="22"/>
          <w:szCs w:val="22"/>
        </w:rPr>
        <w:t xml:space="preserve"> po dobu, po kterou kupující nemůže užívat předmět smlouvy pro jeho vady, za které odpovídá prodávající.</w:t>
      </w:r>
    </w:p>
    <w:p w14:paraId="709A534D" w14:textId="77777777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77777777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D9888C9" w14:textId="77777777" w:rsidR="00E93B00" w:rsidRPr="002E2E46" w:rsidRDefault="00E93B00" w:rsidP="00E93B00">
      <w:pPr>
        <w:jc w:val="both"/>
        <w:rPr>
          <w:sz w:val="22"/>
          <w:szCs w:val="22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813BBE" w:rsidRPr="002E2E46" w14:paraId="15781226" w14:textId="77777777" w:rsidTr="00813BBE">
        <w:trPr>
          <w:tblHeader/>
        </w:trPr>
        <w:tc>
          <w:tcPr>
            <w:tcW w:w="8930" w:type="dxa"/>
            <w:gridSpan w:val="2"/>
            <w:shd w:val="clear" w:color="auto" w:fill="D9D9D9"/>
            <w:vAlign w:val="center"/>
          </w:tcPr>
          <w:p w14:paraId="2FC436D3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Zajištění pravidelných servisních prohlídek předepsaných výrobcem po dobu záruky na území ČR </w:t>
            </w:r>
          </w:p>
        </w:tc>
      </w:tr>
      <w:tr w:rsidR="00813BBE" w:rsidRPr="002E2E46" w14:paraId="4E86271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3A5CF8F2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Název firmy, IČ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C73E26" w14:textId="77777777" w:rsidR="00813BBE" w:rsidRPr="002E2E46" w:rsidRDefault="00813BBE" w:rsidP="00191FBA">
            <w:pPr>
              <w:rPr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45A7F04D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56BA922A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336BF429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0B961198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72DBA34" w14:textId="77777777" w:rsidR="00813BBE" w:rsidRPr="002E2E46" w:rsidRDefault="00813BBE" w:rsidP="00191FBA">
            <w:pPr>
              <w:rPr>
                <w:noProof/>
                <w:sz w:val="22"/>
                <w:szCs w:val="22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  <w:p w14:paraId="504D2964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3B39CCA0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40086EC8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4F82A129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servis/kontakt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16D7AAF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  <w:tr w:rsidR="00813BBE" w:rsidRPr="002E2E46" w14:paraId="5033300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1E8EB504" w14:textId="77777777" w:rsidR="00813BBE" w:rsidRPr="002E2E46" w:rsidRDefault="00813BBE" w:rsidP="00191FBA">
            <w:pPr>
              <w:rPr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zaškolení obslužného personálu</w:t>
            </w:r>
            <w:r w:rsidRPr="002E2E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3C3236E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</w:tbl>
    <w:p w14:paraId="56C5E95C" w14:textId="77777777" w:rsidR="0024457F" w:rsidRPr="002E2E46" w:rsidRDefault="0024457F" w:rsidP="0024457F">
      <w:pPr>
        <w:jc w:val="both"/>
        <w:rPr>
          <w:sz w:val="22"/>
          <w:szCs w:val="22"/>
        </w:rPr>
      </w:pP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7B41BD" w:rsidRPr="000403F2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7B41BD" w:rsidRPr="000403F2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lastRenderedPageBreak/>
        <w:t>8</w:t>
      </w:r>
      <w:r w:rsidR="009306B9" w:rsidRPr="000403F2">
        <w:rPr>
          <w:rFonts w:ascii="Calibri" w:hAnsi="Calibri" w:cs="Calibri"/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9306B9" w:rsidRPr="000403F2">
        <w:rPr>
          <w:rFonts w:ascii="Calibri" w:hAnsi="Calibri" w:cs="Calibri"/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F4906" w:rsidRPr="000403F2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495B930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7B41BD" w:rsidRPr="000403F2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1E2C40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D332BF" w:rsidRPr="000403F2">
        <w:rPr>
          <w:rFonts w:ascii="Calibri" w:hAnsi="Calibri" w:cs="Calibri"/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D3703D" w:rsidRPr="000403F2">
        <w:rPr>
          <w:rFonts w:ascii="Calibri" w:hAnsi="Calibri" w:cs="Calibri"/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D3703D" w:rsidRPr="000403F2">
        <w:rPr>
          <w:rFonts w:ascii="Calibri" w:hAnsi="Calibri" w:cs="Calibri"/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77777777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8133D6" w:rsidRPr="000403F2">
        <w:rPr>
          <w:rFonts w:ascii="Calibri" w:hAnsi="Calibri" w:cs="Calibri"/>
          <w:b/>
          <w:sz w:val="22"/>
          <w:szCs w:val="22"/>
        </w:rPr>
        <w:t>7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dotřena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10</w:t>
      </w:r>
      <w:r w:rsidR="009F4906" w:rsidRPr="000403F2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lastRenderedPageBreak/>
        <w:t>1</w:t>
      </w:r>
      <w:r w:rsidR="00822B44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</w:t>
      </w:r>
      <w:r w:rsidR="008133D6" w:rsidRPr="000403F2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11</w:t>
      </w:r>
      <w:r w:rsidR="00363632" w:rsidRPr="000403F2">
        <w:rPr>
          <w:rFonts w:ascii="Calibri" w:hAnsi="Calibri" w:cs="Calibri"/>
          <w:b/>
          <w:sz w:val="22"/>
          <w:szCs w:val="22"/>
        </w:rPr>
        <w:t>.1</w:t>
      </w:r>
      <w:r w:rsidR="000F7DA0" w:rsidRPr="000403F2">
        <w:rPr>
          <w:rFonts w:ascii="Calibri" w:hAnsi="Calibri" w:cs="Calibri"/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.1</w:t>
      </w:r>
      <w:r w:rsidR="000F7DA0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F063E93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A6AAE82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859722B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6C09DD8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19B20020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>Popis sanitních vozů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6648A3EF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</w:t>
      </w:r>
      <w:proofErr w:type="gramStart"/>
      <w:r w:rsidR="001F0CB3"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2CF655EB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014AE121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0AB70C7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C124834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2A9D08BA" w14:textId="373B8D85" w:rsidR="001C6418" w:rsidRDefault="001C6418" w:rsidP="0024457F">
      <w:pPr>
        <w:rPr>
          <w:bCs/>
          <w:sz w:val="22"/>
          <w:szCs w:val="22"/>
        </w:rPr>
      </w:pPr>
    </w:p>
    <w:p w14:paraId="02B0EFDA" w14:textId="58EE2B13" w:rsidR="002D27CB" w:rsidRDefault="002D27CB" w:rsidP="0024457F">
      <w:pPr>
        <w:rPr>
          <w:bCs/>
          <w:sz w:val="22"/>
          <w:szCs w:val="22"/>
        </w:rPr>
      </w:pPr>
    </w:p>
    <w:p w14:paraId="43F7708A" w14:textId="667DD1AE" w:rsidR="002D27CB" w:rsidRDefault="002D27CB" w:rsidP="0024457F">
      <w:pPr>
        <w:rPr>
          <w:bCs/>
          <w:sz w:val="22"/>
          <w:szCs w:val="22"/>
        </w:rPr>
      </w:pPr>
    </w:p>
    <w:p w14:paraId="03E1F70D" w14:textId="0ECF6459" w:rsidR="003520C1" w:rsidRDefault="003520C1" w:rsidP="0024457F">
      <w:pPr>
        <w:rPr>
          <w:bCs/>
          <w:sz w:val="22"/>
          <w:szCs w:val="22"/>
        </w:rPr>
      </w:pPr>
    </w:p>
    <w:p w14:paraId="45496DC4" w14:textId="2D04E453" w:rsidR="003520C1" w:rsidRDefault="003520C1" w:rsidP="0024457F">
      <w:pPr>
        <w:rPr>
          <w:bCs/>
          <w:sz w:val="22"/>
          <w:szCs w:val="22"/>
        </w:rPr>
      </w:pPr>
    </w:p>
    <w:p w14:paraId="2FB8221D" w14:textId="460183D5" w:rsidR="003520C1" w:rsidRDefault="003520C1" w:rsidP="0024457F">
      <w:pPr>
        <w:rPr>
          <w:bCs/>
          <w:sz w:val="22"/>
          <w:szCs w:val="22"/>
        </w:rPr>
      </w:pPr>
    </w:p>
    <w:p w14:paraId="432B5F4A" w14:textId="71F37CB6" w:rsidR="003520C1" w:rsidRDefault="003520C1" w:rsidP="0024457F">
      <w:pPr>
        <w:rPr>
          <w:bCs/>
          <w:sz w:val="22"/>
          <w:szCs w:val="22"/>
        </w:rPr>
      </w:pPr>
    </w:p>
    <w:p w14:paraId="2504425D" w14:textId="2F72A129" w:rsidR="003520C1" w:rsidRDefault="003520C1" w:rsidP="0024457F">
      <w:pPr>
        <w:rPr>
          <w:bCs/>
          <w:sz w:val="22"/>
          <w:szCs w:val="22"/>
        </w:rPr>
      </w:pPr>
    </w:p>
    <w:p w14:paraId="5B9D5E49" w14:textId="3F36FFCB" w:rsidR="003520C1" w:rsidRDefault="003520C1" w:rsidP="0024457F">
      <w:pPr>
        <w:rPr>
          <w:bCs/>
          <w:sz w:val="22"/>
          <w:szCs w:val="22"/>
        </w:rPr>
      </w:pPr>
    </w:p>
    <w:p w14:paraId="3BFFF074" w14:textId="64B86695" w:rsidR="003520C1" w:rsidRDefault="003520C1" w:rsidP="0024457F">
      <w:pPr>
        <w:rPr>
          <w:bCs/>
          <w:sz w:val="22"/>
          <w:szCs w:val="22"/>
        </w:rPr>
      </w:pPr>
    </w:p>
    <w:p w14:paraId="1144572C" w14:textId="05D0DBD3" w:rsidR="003520C1" w:rsidRDefault="003520C1" w:rsidP="0024457F">
      <w:pPr>
        <w:rPr>
          <w:bCs/>
          <w:sz w:val="22"/>
          <w:szCs w:val="22"/>
        </w:rPr>
      </w:pPr>
    </w:p>
    <w:p w14:paraId="388DE0E7" w14:textId="35F9E10D" w:rsidR="003520C1" w:rsidRDefault="003520C1" w:rsidP="0024457F">
      <w:pPr>
        <w:rPr>
          <w:bCs/>
          <w:sz w:val="22"/>
          <w:szCs w:val="22"/>
        </w:rPr>
      </w:pPr>
    </w:p>
    <w:p w14:paraId="4E3B6F1D" w14:textId="592278A3" w:rsidR="003520C1" w:rsidRDefault="003520C1" w:rsidP="0024457F">
      <w:pPr>
        <w:rPr>
          <w:bCs/>
          <w:sz w:val="22"/>
          <w:szCs w:val="22"/>
        </w:rPr>
      </w:pPr>
    </w:p>
    <w:p w14:paraId="1A7ADB89" w14:textId="7644D3D5" w:rsidR="003520C1" w:rsidRDefault="003520C1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FA14087" w14:textId="58354825" w:rsidR="003520C1" w:rsidRDefault="003520C1" w:rsidP="0024457F">
      <w:pPr>
        <w:rPr>
          <w:bCs/>
          <w:sz w:val="22"/>
          <w:szCs w:val="22"/>
        </w:rPr>
      </w:pPr>
    </w:p>
    <w:p w14:paraId="0F1D89C3" w14:textId="7B3ABAE7" w:rsidR="003520C1" w:rsidRDefault="003520C1" w:rsidP="0024457F">
      <w:pPr>
        <w:rPr>
          <w:bCs/>
          <w:sz w:val="22"/>
          <w:szCs w:val="22"/>
        </w:rPr>
      </w:pPr>
    </w:p>
    <w:p w14:paraId="1721318C" w14:textId="6F7684A0" w:rsidR="003520C1" w:rsidRDefault="003520C1" w:rsidP="0024457F">
      <w:pPr>
        <w:rPr>
          <w:bCs/>
          <w:sz w:val="22"/>
          <w:szCs w:val="22"/>
        </w:rPr>
      </w:pPr>
    </w:p>
    <w:p w14:paraId="30CAD3E1" w14:textId="702F2BFD" w:rsidR="003520C1" w:rsidRDefault="003520C1" w:rsidP="0024457F">
      <w:pPr>
        <w:rPr>
          <w:bCs/>
          <w:sz w:val="22"/>
          <w:szCs w:val="22"/>
        </w:rPr>
      </w:pPr>
    </w:p>
    <w:p w14:paraId="5CB76D2A" w14:textId="77777777" w:rsidR="003520C1" w:rsidRDefault="003520C1" w:rsidP="0024457F">
      <w:pPr>
        <w:rPr>
          <w:bCs/>
          <w:sz w:val="22"/>
          <w:szCs w:val="22"/>
        </w:rPr>
      </w:pPr>
    </w:p>
    <w:p w14:paraId="0B9D7A6B" w14:textId="336E0415" w:rsidR="002D27CB" w:rsidRDefault="002D27CB" w:rsidP="0024457F">
      <w:pPr>
        <w:rPr>
          <w:bCs/>
          <w:sz w:val="22"/>
          <w:szCs w:val="22"/>
        </w:rPr>
      </w:pPr>
    </w:p>
    <w:p w14:paraId="1E9F6FB9" w14:textId="658DDABB" w:rsidR="002D27CB" w:rsidRDefault="002D27CB" w:rsidP="0024457F">
      <w:pPr>
        <w:rPr>
          <w:bCs/>
          <w:sz w:val="22"/>
          <w:szCs w:val="22"/>
        </w:rPr>
      </w:pPr>
    </w:p>
    <w:p w14:paraId="288092CF" w14:textId="0AEA00C1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  <w:r w:rsidR="002C49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492F" w:rsidRPr="002C492F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(doplní účastník)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709"/>
        <w:gridCol w:w="1837"/>
        <w:gridCol w:w="1706"/>
        <w:gridCol w:w="845"/>
        <w:gridCol w:w="1423"/>
        <w:gridCol w:w="1701"/>
      </w:tblGrid>
      <w:tr w:rsidR="000403F2" w:rsidRPr="00B715FE" w14:paraId="48A853EE" w14:textId="77777777" w:rsidTr="002C492F">
        <w:trPr>
          <w:trHeight w:val="624"/>
          <w:tblHeader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0403F2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777049" w14:textId="11939E44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0F016474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0403F2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0403F2" w:rsidRPr="00B715FE" w14:paraId="38B3529E" w14:textId="77777777" w:rsidTr="002C492F">
        <w:trPr>
          <w:trHeight w:val="1723"/>
          <w:tblHeader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0403F2" w:rsidRDefault="000403F2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0403F2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77777777" w:rsidR="000403F2" w:rsidRPr="00C63751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>Sanitní vůz</w:t>
            </w:r>
          </w:p>
          <w:p w14:paraId="173827FC" w14:textId="77777777" w:rsidR="000403F2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0403F2" w:rsidRPr="002557A7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77777777" w:rsidR="000403F2" w:rsidRPr="00B90A24" w:rsidRDefault="000403F2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033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581B788F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6762C40E" w14:textId="53082F51" w:rsidR="002D27CB" w:rsidRDefault="002D27CB" w:rsidP="0024457F">
      <w:pPr>
        <w:rPr>
          <w:bCs/>
          <w:sz w:val="22"/>
          <w:szCs w:val="22"/>
        </w:rPr>
      </w:pPr>
    </w:p>
    <w:p w14:paraId="7C0C1548" w14:textId="0DABFBF8" w:rsidR="002D27CB" w:rsidRDefault="002D27CB" w:rsidP="0024457F">
      <w:pPr>
        <w:rPr>
          <w:bCs/>
          <w:sz w:val="22"/>
          <w:szCs w:val="22"/>
        </w:rPr>
      </w:pPr>
    </w:p>
    <w:p w14:paraId="19EE1291" w14:textId="77777777" w:rsidR="00F566D7" w:rsidRDefault="00F566D7" w:rsidP="0024457F">
      <w:pPr>
        <w:rPr>
          <w:bCs/>
          <w:sz w:val="22"/>
          <w:szCs w:val="22"/>
        </w:rPr>
      </w:pPr>
    </w:p>
    <w:p w14:paraId="76793D03" w14:textId="24268A76" w:rsidR="002D27CB" w:rsidRDefault="002D27CB" w:rsidP="0024457F">
      <w:pPr>
        <w:rPr>
          <w:bCs/>
          <w:sz w:val="22"/>
          <w:szCs w:val="22"/>
        </w:rPr>
      </w:pPr>
    </w:p>
    <w:p w14:paraId="470A10A7" w14:textId="2E405561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2 – Popis sanitních vozů</w:t>
      </w:r>
      <w:r w:rsidR="002C49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492F" w:rsidRPr="002C492F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(bude doplněno před podpisem smlouvy)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410386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6355423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81555" cy="612140"/>
          <wp:effectExtent l="0" t="0" r="4445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3F0E505F"/>
    <w:multiLevelType w:val="hybridMultilevel"/>
    <w:tmpl w:val="933023B4"/>
    <w:lvl w:ilvl="0" w:tplc="60C868B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5"/>
  </w:num>
  <w:num w:numId="4" w16cid:durableId="1413702391">
    <w:abstractNumId w:val="16"/>
  </w:num>
  <w:num w:numId="5" w16cid:durableId="1309943257">
    <w:abstractNumId w:val="2"/>
  </w:num>
  <w:num w:numId="6" w16cid:durableId="1831288878">
    <w:abstractNumId w:val="6"/>
  </w:num>
  <w:num w:numId="7" w16cid:durableId="1769496611">
    <w:abstractNumId w:val="12"/>
  </w:num>
  <w:num w:numId="8" w16cid:durableId="1143816162">
    <w:abstractNumId w:val="7"/>
  </w:num>
  <w:num w:numId="9" w16cid:durableId="266042569">
    <w:abstractNumId w:val="0"/>
  </w:num>
  <w:num w:numId="10" w16cid:durableId="1253901807">
    <w:abstractNumId w:val="14"/>
  </w:num>
  <w:num w:numId="11" w16cid:durableId="1773163409">
    <w:abstractNumId w:val="11"/>
  </w:num>
  <w:num w:numId="12" w16cid:durableId="1179466167">
    <w:abstractNumId w:val="13"/>
  </w:num>
  <w:num w:numId="13" w16cid:durableId="1421875038">
    <w:abstractNumId w:val="3"/>
  </w:num>
  <w:num w:numId="14" w16cid:durableId="720324829">
    <w:abstractNumId w:val="8"/>
  </w:num>
  <w:num w:numId="15" w16cid:durableId="535587737">
    <w:abstractNumId w:val="1"/>
  </w:num>
  <w:num w:numId="16" w16cid:durableId="425855957">
    <w:abstractNumId w:val="9"/>
  </w:num>
  <w:num w:numId="17" w16cid:durableId="1146968627">
    <w:abstractNumId w:val="17"/>
  </w:num>
  <w:num w:numId="18" w16cid:durableId="626542750">
    <w:abstractNumId w:val="4"/>
  </w:num>
  <w:num w:numId="19" w16cid:durableId="1925065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03F2"/>
    <w:rsid w:val="00047C2D"/>
    <w:rsid w:val="000C1B63"/>
    <w:rsid w:val="000D13A3"/>
    <w:rsid w:val="000E1D2F"/>
    <w:rsid w:val="000F7DA0"/>
    <w:rsid w:val="00135413"/>
    <w:rsid w:val="00172409"/>
    <w:rsid w:val="001A05EA"/>
    <w:rsid w:val="001C6418"/>
    <w:rsid w:val="001D2DB5"/>
    <w:rsid w:val="001E2C40"/>
    <w:rsid w:val="001F0CB3"/>
    <w:rsid w:val="001F780C"/>
    <w:rsid w:val="0020399D"/>
    <w:rsid w:val="00205034"/>
    <w:rsid w:val="00214790"/>
    <w:rsid w:val="00242C49"/>
    <w:rsid w:val="0024457F"/>
    <w:rsid w:val="00280C94"/>
    <w:rsid w:val="00296D0F"/>
    <w:rsid w:val="002B0BFC"/>
    <w:rsid w:val="002C492F"/>
    <w:rsid w:val="002C53EE"/>
    <w:rsid w:val="002D27C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73FE"/>
    <w:rsid w:val="004913A1"/>
    <w:rsid w:val="004F1A82"/>
    <w:rsid w:val="0051042C"/>
    <w:rsid w:val="00522178"/>
    <w:rsid w:val="00526338"/>
    <w:rsid w:val="005813DB"/>
    <w:rsid w:val="005A2633"/>
    <w:rsid w:val="005D02F6"/>
    <w:rsid w:val="005D590C"/>
    <w:rsid w:val="005E7D9A"/>
    <w:rsid w:val="00601FC2"/>
    <w:rsid w:val="0066491C"/>
    <w:rsid w:val="00682999"/>
    <w:rsid w:val="006C3A67"/>
    <w:rsid w:val="006C7D53"/>
    <w:rsid w:val="007230D1"/>
    <w:rsid w:val="007342F8"/>
    <w:rsid w:val="00736006"/>
    <w:rsid w:val="007460F2"/>
    <w:rsid w:val="007463E3"/>
    <w:rsid w:val="0078462A"/>
    <w:rsid w:val="007B11BE"/>
    <w:rsid w:val="007B35F8"/>
    <w:rsid w:val="007B41BD"/>
    <w:rsid w:val="007C3276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B1DA1"/>
    <w:rsid w:val="00BB3965"/>
    <w:rsid w:val="00BB7757"/>
    <w:rsid w:val="00BC054F"/>
    <w:rsid w:val="00BC438D"/>
    <w:rsid w:val="00BF28B4"/>
    <w:rsid w:val="00C73633"/>
    <w:rsid w:val="00C77162"/>
    <w:rsid w:val="00C90ECB"/>
    <w:rsid w:val="00C93715"/>
    <w:rsid w:val="00CD171D"/>
    <w:rsid w:val="00CF64F6"/>
    <w:rsid w:val="00D07CAD"/>
    <w:rsid w:val="00D332BF"/>
    <w:rsid w:val="00D3703D"/>
    <w:rsid w:val="00D53BCC"/>
    <w:rsid w:val="00D74429"/>
    <w:rsid w:val="00D923A1"/>
    <w:rsid w:val="00DE1148"/>
    <w:rsid w:val="00E21061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10</Pages>
  <Words>3061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50</cp:revision>
  <dcterms:created xsi:type="dcterms:W3CDTF">2018-03-15T07:46:00Z</dcterms:created>
  <dcterms:modified xsi:type="dcterms:W3CDTF">2023-11-10T13:26:00Z</dcterms:modified>
</cp:coreProperties>
</file>